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1CFDE9" w14:textId="7CF32F88" w:rsidR="00D25A7F" w:rsidRDefault="0050474B" w:rsidP="0050474B">
      <w:pPr>
        <w:rPr>
          <w:noProof/>
          <w:lang w:eastAsia="fr-FR"/>
        </w:rPr>
      </w:pPr>
      <w:r w:rsidRPr="0050474B">
        <w:rPr>
          <w:b/>
          <w:bCs/>
          <w:noProof/>
          <w:color w:val="C00000"/>
          <w:sz w:val="52"/>
          <w:szCs w:val="52"/>
          <w:lang w:eastAsia="fr-FR"/>
        </w:rPr>
        <w:drawing>
          <wp:inline distT="0" distB="0" distL="0" distR="0" wp14:anchorId="5FB375ED" wp14:editId="73E85E87">
            <wp:extent cx="1924988" cy="776012"/>
            <wp:effectExtent l="0" t="0" r="0" b="5080"/>
            <wp:docPr id="1" name="Image 1" descr="C:\Users\Administrateur\Desktop\INTERCOM WICOM\1000_F_46958181_acKdPIRn5eoVe81GyPvizazUtBPPSLv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eur\Desktop\INTERCOM WICOM\1000_F_46958181_acKdPIRn5eoVe81GyPvizazUtBPPSLv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523" cy="783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                               </w:t>
      </w:r>
      <w:r w:rsidR="00D25A7F" w:rsidRPr="0020339A">
        <w:rPr>
          <w:noProof/>
          <w:lang w:eastAsia="fr-FR"/>
        </w:rPr>
        <w:drawing>
          <wp:inline distT="0" distB="0" distL="0" distR="0" wp14:anchorId="293D0677" wp14:editId="632A621A">
            <wp:extent cx="2666706" cy="695472"/>
            <wp:effectExtent l="0" t="0" r="635" b="9525"/>
            <wp:docPr id="59463379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878" cy="72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4C8D6" w14:textId="77777777" w:rsidR="0050474B" w:rsidRDefault="0050474B" w:rsidP="00C37E74">
      <w:pPr>
        <w:spacing w:after="0"/>
        <w:rPr>
          <w:b/>
          <w:bCs/>
          <w:color w:val="C00000"/>
          <w:sz w:val="52"/>
          <w:szCs w:val="52"/>
        </w:rPr>
      </w:pPr>
    </w:p>
    <w:p w14:paraId="6B6725F4" w14:textId="77777777" w:rsidR="0050474B" w:rsidRPr="001E2843" w:rsidRDefault="0050474B" w:rsidP="002070BB">
      <w:pPr>
        <w:spacing w:after="0" w:line="480" w:lineRule="auto"/>
        <w:jc w:val="center"/>
        <w:rPr>
          <w:rFonts w:ascii="Arial Black" w:hAnsi="Arial Black"/>
          <w:b/>
          <w:bCs/>
          <w:color w:val="C00000"/>
          <w:sz w:val="28"/>
          <w:szCs w:val="28"/>
        </w:rPr>
      </w:pPr>
      <w:r w:rsidRPr="001E2843">
        <w:rPr>
          <w:rFonts w:ascii="Arial Black" w:hAnsi="Arial Black"/>
          <w:b/>
          <w:bCs/>
          <w:color w:val="C00000"/>
          <w:sz w:val="28"/>
          <w:szCs w:val="28"/>
        </w:rPr>
        <w:t>POUR LES TECHNICIENS DU SPECTACLE ET DU THEATRE</w:t>
      </w:r>
    </w:p>
    <w:p w14:paraId="2B8C2FEB" w14:textId="7DDB47D8" w:rsidR="00056EB5" w:rsidRPr="00056EB5" w:rsidRDefault="0050474B" w:rsidP="00056EB5">
      <w:pPr>
        <w:spacing w:after="0"/>
        <w:jc w:val="center"/>
        <w:rPr>
          <w:rFonts w:ascii="Arial Black" w:hAnsi="Arial Black"/>
          <w:b/>
          <w:bCs/>
          <w:color w:val="C00000"/>
          <w:sz w:val="28"/>
          <w:szCs w:val="28"/>
          <w:lang w:val="en-US"/>
        </w:rPr>
      </w:pPr>
      <w:r w:rsidRPr="00056EB5">
        <w:rPr>
          <w:rFonts w:ascii="Arial Black" w:hAnsi="Arial Black" w:cs="Arabic Typesetting"/>
          <w:b/>
          <w:bCs/>
          <w:color w:val="C00000"/>
          <w:sz w:val="28"/>
          <w:szCs w:val="28"/>
          <w:lang w:val="en-US"/>
        </w:rPr>
        <w:t>INTERCOM-E</w:t>
      </w:r>
      <w:r w:rsidR="00056EB5" w:rsidRPr="00056EB5">
        <w:rPr>
          <w:rFonts w:ascii="Arial Black" w:hAnsi="Arial Black"/>
          <w:b/>
          <w:bCs/>
          <w:color w:val="C00000"/>
          <w:sz w:val="28"/>
          <w:szCs w:val="28"/>
          <w:lang w:val="en-US"/>
        </w:rPr>
        <w:t>-S</w:t>
      </w:r>
      <w:r w:rsidRPr="00056EB5">
        <w:rPr>
          <w:rFonts w:ascii="Arial Black" w:hAnsi="Arial Black"/>
          <w:b/>
          <w:bCs/>
          <w:color w:val="C00000"/>
          <w:sz w:val="28"/>
          <w:szCs w:val="28"/>
          <w:lang w:val="en-US"/>
        </w:rPr>
        <w:t>9</w:t>
      </w:r>
      <w:r w:rsidR="00056EB5" w:rsidRPr="00056EB5">
        <w:rPr>
          <w:rFonts w:ascii="Arial Black" w:hAnsi="Arial Black"/>
          <w:b/>
          <w:bCs/>
          <w:color w:val="C00000"/>
          <w:sz w:val="28"/>
          <w:szCs w:val="28"/>
          <w:lang w:val="en-US"/>
        </w:rPr>
        <w:t xml:space="preserve"> // </w:t>
      </w:r>
      <w:r w:rsidR="00C37E74" w:rsidRPr="00056EB5">
        <w:rPr>
          <w:rFonts w:ascii="Arial Black" w:hAnsi="Arial Black" w:cs="Arabic Typesetting"/>
          <w:b/>
          <w:bCs/>
          <w:color w:val="C00000"/>
          <w:sz w:val="28"/>
          <w:szCs w:val="28"/>
          <w:lang w:val="en-US"/>
        </w:rPr>
        <w:t>INTERCOM-E</w:t>
      </w:r>
      <w:r w:rsidR="00056EB5" w:rsidRPr="00056EB5">
        <w:rPr>
          <w:rFonts w:ascii="Arial Black" w:hAnsi="Arial Black"/>
          <w:b/>
          <w:bCs/>
          <w:color w:val="C00000"/>
          <w:sz w:val="28"/>
          <w:szCs w:val="28"/>
          <w:lang w:val="en-US"/>
        </w:rPr>
        <w:t xml:space="preserve">-S7 // </w:t>
      </w:r>
      <w:r w:rsidR="00056EB5" w:rsidRPr="00056EB5">
        <w:rPr>
          <w:rFonts w:ascii="Arial Black" w:hAnsi="Arial Black" w:cs="Arabic Typesetting"/>
          <w:b/>
          <w:bCs/>
          <w:color w:val="C00000"/>
          <w:sz w:val="28"/>
          <w:szCs w:val="28"/>
          <w:lang w:val="en-US"/>
        </w:rPr>
        <w:t>INTERCOM-E</w:t>
      </w:r>
      <w:r w:rsidR="00056EB5" w:rsidRPr="00056EB5">
        <w:rPr>
          <w:rFonts w:ascii="Arial Black" w:hAnsi="Arial Black"/>
          <w:b/>
          <w:bCs/>
          <w:color w:val="C00000"/>
          <w:sz w:val="28"/>
          <w:szCs w:val="28"/>
          <w:lang w:val="en-US"/>
        </w:rPr>
        <w:t>-S5</w:t>
      </w:r>
    </w:p>
    <w:p w14:paraId="5E39014D" w14:textId="77777777" w:rsidR="00C37E74" w:rsidRPr="00056EB5" w:rsidRDefault="00C37E74" w:rsidP="0050474B">
      <w:pPr>
        <w:jc w:val="center"/>
        <w:rPr>
          <w:rFonts w:ascii="Arial Black" w:hAnsi="Arial Black"/>
          <w:b/>
          <w:bCs/>
          <w:color w:val="C00000"/>
          <w:sz w:val="52"/>
          <w:szCs w:val="52"/>
          <w:lang w:val="en-US"/>
        </w:rPr>
      </w:pPr>
    </w:p>
    <w:p w14:paraId="13A89B78" w14:textId="0B8AD3C1" w:rsidR="00D25A7F" w:rsidRDefault="00056EB5" w:rsidP="00D25A7F">
      <w:pPr>
        <w:jc w:val="center"/>
        <w:rPr>
          <w:b/>
          <w:bCs/>
          <w:color w:val="C00000"/>
          <w:sz w:val="52"/>
          <w:szCs w:val="52"/>
        </w:rPr>
      </w:pPr>
      <w:r>
        <w:rPr>
          <w:noProof/>
          <w:lang w:eastAsia="fr-FR"/>
        </w:rPr>
        <w:drawing>
          <wp:inline distT="0" distB="0" distL="0" distR="0" wp14:anchorId="67EA3FEB" wp14:editId="227529DF">
            <wp:extent cx="3899866" cy="2781300"/>
            <wp:effectExtent l="0" t="0" r="5715" b="0"/>
            <wp:docPr id="2" name="图片 11" descr="S9">
              <a:extLst xmlns:a="http://schemas.openxmlformats.org/drawingml/2006/main">
                <a:ext uri="{FF2B5EF4-FFF2-40B4-BE49-F238E27FC236}">
                  <a16:creationId xmlns:arto="http://schemas.microsoft.com/office/word/2006/arto"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F6CBA5A-8027-EEA3-951D-8DF754B4CFE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861" name="图片 11" descr="S9">
                      <a:extLst>
                        <a:ext uri="{FF2B5EF4-FFF2-40B4-BE49-F238E27FC236}">
                          <a16:creationId xmlns:arto="http://schemas.microsoft.com/office/word/2006/arto"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F6CBA5A-8027-EEA3-951D-8DF754B4CFE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615" cy="2800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12252888" w14:textId="13E85CAA" w:rsidR="00D25A7F" w:rsidRDefault="00D25A7F" w:rsidP="00D25A7F">
      <w:pPr>
        <w:spacing w:after="0" w:line="240" w:lineRule="auto"/>
        <w:jc w:val="center"/>
        <w:rPr>
          <w:rFonts w:ascii="Calibri" w:eastAsia="SimSun" w:hAnsi="Calibri" w:cs="Calibri"/>
          <w:b/>
          <w:bCs/>
          <w:color w:val="000000"/>
          <w:kern w:val="0"/>
          <w:sz w:val="20"/>
          <w:szCs w:val="20"/>
          <w:lang w:eastAsia="fr-FR"/>
          <w14:ligatures w14:val="none"/>
        </w:rPr>
      </w:pPr>
    </w:p>
    <w:p w14:paraId="7277F609" w14:textId="77777777" w:rsidR="0050474B" w:rsidRDefault="0050474B" w:rsidP="0050474B">
      <w:pPr>
        <w:spacing w:after="0" w:line="240" w:lineRule="auto"/>
        <w:rPr>
          <w:rFonts w:ascii="Calibri" w:eastAsia="SimSun" w:hAnsi="Calibri" w:cs="Calibri"/>
          <w:color w:val="000000"/>
          <w:kern w:val="0"/>
          <w:sz w:val="24"/>
          <w:szCs w:val="24"/>
          <w:lang w:eastAsia="fr-FR"/>
          <w14:ligatures w14:val="none"/>
        </w:rPr>
      </w:pPr>
    </w:p>
    <w:p w14:paraId="6EFA03E7" w14:textId="3A4D3532" w:rsidR="0050474B" w:rsidRPr="00C37E74" w:rsidRDefault="0050474B" w:rsidP="0050474B">
      <w:pPr>
        <w:spacing w:after="0" w:line="480" w:lineRule="auto"/>
        <w:ind w:left="340"/>
        <w:rPr>
          <w:rFonts w:asciiTheme="minorBidi" w:hAnsiTheme="minorBidi"/>
          <w:b/>
          <w:bCs/>
          <w:color w:val="C00000"/>
        </w:rPr>
      </w:pPr>
      <w:r w:rsidRPr="00C37E74">
        <w:rPr>
          <w:rFonts w:asciiTheme="minorBidi" w:hAnsiTheme="minorBidi"/>
          <w:b/>
          <w:bCs/>
        </w:rPr>
        <w:t xml:space="preserve">Interphone sans fil duplex intégral </w:t>
      </w:r>
      <w:r w:rsidRPr="00C37E74">
        <w:rPr>
          <w:rFonts w:asciiTheme="minorBidi" w:hAnsiTheme="minorBidi"/>
          <w:b/>
          <w:bCs/>
          <w:color w:val="FF0000"/>
        </w:rPr>
        <w:t xml:space="preserve">1,9 GHz </w:t>
      </w:r>
      <w:r w:rsidRPr="00C37E74">
        <w:rPr>
          <w:rFonts w:asciiTheme="minorBidi" w:hAnsiTheme="minorBidi"/>
          <w:b/>
          <w:bCs/>
        </w:rPr>
        <w:t>avec 9</w:t>
      </w:r>
      <w:proofErr w:type="gramStart"/>
      <w:r w:rsidR="00056EB5">
        <w:rPr>
          <w:rFonts w:asciiTheme="minorBidi" w:hAnsiTheme="minorBidi"/>
          <w:b/>
          <w:bCs/>
        </w:rPr>
        <w:t>,7,</w:t>
      </w:r>
      <w:r w:rsidR="00C37E74" w:rsidRPr="00C37E74">
        <w:rPr>
          <w:rFonts w:asciiTheme="minorBidi" w:hAnsiTheme="minorBidi"/>
          <w:b/>
          <w:bCs/>
        </w:rPr>
        <w:t>5</w:t>
      </w:r>
      <w:proofErr w:type="gramEnd"/>
      <w:r w:rsidRPr="00C37E74">
        <w:rPr>
          <w:rFonts w:asciiTheme="minorBidi" w:hAnsiTheme="minorBidi"/>
          <w:b/>
          <w:bCs/>
        </w:rPr>
        <w:t xml:space="preserve"> casques </w:t>
      </w:r>
      <w:r w:rsidRPr="00C37E74">
        <w:rPr>
          <w:rFonts w:asciiTheme="minorBidi" w:hAnsiTheme="minorBidi"/>
          <w:b/>
          <w:bCs/>
          <w:color w:val="FF0000"/>
        </w:rPr>
        <w:t xml:space="preserve">à </w:t>
      </w:r>
      <w:r w:rsidR="00056EB5">
        <w:rPr>
          <w:rFonts w:asciiTheme="minorBidi" w:hAnsiTheme="minorBidi"/>
          <w:b/>
          <w:bCs/>
          <w:color w:val="FF0000"/>
        </w:rPr>
        <w:t>une</w:t>
      </w:r>
      <w:r w:rsidR="00075828">
        <w:rPr>
          <w:rFonts w:asciiTheme="minorBidi" w:hAnsiTheme="minorBidi"/>
          <w:b/>
          <w:bCs/>
          <w:color w:val="FF0000"/>
        </w:rPr>
        <w:t xml:space="preserve"> oreille</w:t>
      </w:r>
    </w:p>
    <w:p w14:paraId="0874A17E" w14:textId="49997D84" w:rsidR="0050474B" w:rsidRPr="00E329CA" w:rsidRDefault="00075828" w:rsidP="0050474B">
      <w:pPr>
        <w:spacing w:after="0" w:line="240" w:lineRule="auto"/>
        <w:rPr>
          <w:rFonts w:ascii="Calibri" w:eastAsia="SimSun" w:hAnsi="Calibri" w:cs="Calibri"/>
          <w:b/>
          <w:color w:val="000000"/>
          <w:kern w:val="0"/>
          <w:sz w:val="24"/>
          <w:szCs w:val="24"/>
          <w:lang w:eastAsia="fr-FR"/>
          <w14:ligatures w14:val="none"/>
        </w:rPr>
      </w:pPr>
      <w:r>
        <w:rPr>
          <w:rFonts w:ascii="Calibri" w:eastAsia="SimSun" w:hAnsi="Calibri" w:cs="Calibri"/>
          <w:b/>
          <w:color w:val="000000"/>
          <w:kern w:val="0"/>
          <w:sz w:val="24"/>
          <w:szCs w:val="24"/>
          <w:lang w:eastAsia="fr-FR"/>
          <w14:ligatures w14:val="none"/>
        </w:rPr>
        <w:t>• Un casque maitre et 8 6 ou 4</w:t>
      </w:r>
      <w:bookmarkStart w:id="0" w:name="_GoBack"/>
      <w:bookmarkEnd w:id="0"/>
      <w:r w:rsidR="0050474B">
        <w:rPr>
          <w:rFonts w:ascii="Calibri" w:eastAsia="SimSun" w:hAnsi="Calibri" w:cs="Calibri"/>
          <w:b/>
          <w:color w:val="000000"/>
          <w:kern w:val="0"/>
          <w:sz w:val="24"/>
          <w:szCs w:val="24"/>
          <w:lang w:eastAsia="fr-FR"/>
          <w14:ligatures w14:val="none"/>
        </w:rPr>
        <w:t xml:space="preserve"> casques techniciens  </w:t>
      </w:r>
      <w:r w:rsidR="0050474B" w:rsidRPr="00E329CA">
        <w:rPr>
          <w:rFonts w:ascii="Calibri" w:eastAsia="SimSun" w:hAnsi="Calibri" w:cs="Calibri"/>
          <w:b/>
          <w:color w:val="000000"/>
          <w:kern w:val="0"/>
          <w:sz w:val="24"/>
          <w:szCs w:val="24"/>
          <w:lang w:eastAsia="fr-FR"/>
          <w14:ligatures w14:val="none"/>
        </w:rPr>
        <w:t xml:space="preserve"> </w:t>
      </w:r>
    </w:p>
    <w:p w14:paraId="7D6419E3" w14:textId="77777777" w:rsidR="0050474B" w:rsidRPr="00E329CA" w:rsidRDefault="0050474B" w:rsidP="0050474B">
      <w:pPr>
        <w:spacing w:after="0" w:line="240" w:lineRule="auto"/>
        <w:rPr>
          <w:rFonts w:ascii="Calibri" w:eastAsia="SimSun" w:hAnsi="Calibri" w:cs="Calibri"/>
          <w:b/>
          <w:color w:val="000000"/>
          <w:kern w:val="0"/>
          <w:sz w:val="24"/>
          <w:szCs w:val="24"/>
          <w:lang w:eastAsia="fr-FR"/>
          <w14:ligatures w14:val="none"/>
        </w:rPr>
      </w:pPr>
      <w:r>
        <w:rPr>
          <w:rFonts w:ascii="Calibri" w:eastAsia="SimSun" w:hAnsi="Calibri" w:cs="Calibri"/>
          <w:b/>
          <w:color w:val="000000"/>
          <w:kern w:val="0"/>
          <w:sz w:val="24"/>
          <w:szCs w:val="24"/>
          <w:lang w:eastAsia="fr-FR"/>
          <w14:ligatures w14:val="none"/>
        </w:rPr>
        <w:t>• Portée d’utilisation</w:t>
      </w:r>
      <w:r w:rsidRPr="00E329CA">
        <w:rPr>
          <w:rFonts w:ascii="Calibri" w:eastAsia="SimSun" w:hAnsi="Calibri" w:cs="Calibri"/>
          <w:b/>
          <w:color w:val="000000"/>
          <w:kern w:val="0"/>
          <w:sz w:val="24"/>
          <w:szCs w:val="24"/>
          <w:lang w:eastAsia="fr-FR"/>
          <w14:ligatures w14:val="none"/>
        </w:rPr>
        <w:t xml:space="preserve"> jusqu'à 400 m </w:t>
      </w:r>
    </w:p>
    <w:p w14:paraId="044225BC" w14:textId="77777777" w:rsidR="0050474B" w:rsidRPr="00E329CA" w:rsidRDefault="0050474B" w:rsidP="0050474B">
      <w:pPr>
        <w:spacing w:after="0" w:line="240" w:lineRule="auto"/>
        <w:rPr>
          <w:rFonts w:ascii="Calibri" w:eastAsia="SimSun" w:hAnsi="Calibri" w:cs="Calibri"/>
          <w:b/>
          <w:color w:val="000000"/>
          <w:kern w:val="0"/>
          <w:sz w:val="24"/>
          <w:szCs w:val="24"/>
          <w:lang w:eastAsia="fr-FR"/>
          <w14:ligatures w14:val="none"/>
        </w:rPr>
      </w:pPr>
      <w:r>
        <w:rPr>
          <w:rFonts w:ascii="Calibri" w:eastAsia="SimSun" w:hAnsi="Calibri" w:cs="Calibri"/>
          <w:b/>
          <w:color w:val="000000"/>
          <w:kern w:val="0"/>
          <w:sz w:val="24"/>
          <w:szCs w:val="24"/>
          <w:lang w:eastAsia="fr-FR"/>
          <w14:ligatures w14:val="none"/>
        </w:rPr>
        <w:t xml:space="preserve">• Technologie </w:t>
      </w:r>
      <w:r w:rsidRPr="00E329CA">
        <w:rPr>
          <w:rFonts w:ascii="Calibri" w:eastAsia="SimSun" w:hAnsi="Calibri" w:cs="Calibri"/>
          <w:b/>
          <w:color w:val="000000"/>
          <w:kern w:val="0"/>
          <w:sz w:val="24"/>
          <w:szCs w:val="24"/>
          <w:lang w:eastAsia="fr-FR"/>
          <w14:ligatures w14:val="none"/>
        </w:rPr>
        <w:t xml:space="preserve"> à double microphone qui offre un son clair capturé dans des environnements bruyants </w:t>
      </w:r>
    </w:p>
    <w:p w14:paraId="78AE51F8" w14:textId="77777777" w:rsidR="0050474B" w:rsidRPr="00E329CA" w:rsidRDefault="0050474B" w:rsidP="0050474B">
      <w:pPr>
        <w:spacing w:after="0" w:line="240" w:lineRule="auto"/>
        <w:rPr>
          <w:rFonts w:ascii="Calibri" w:eastAsia="SimSun" w:hAnsi="Calibri" w:cs="Calibri"/>
          <w:b/>
          <w:color w:val="000000"/>
          <w:kern w:val="0"/>
          <w:sz w:val="24"/>
          <w:szCs w:val="24"/>
          <w:lang w:eastAsia="fr-FR"/>
          <w14:ligatures w14:val="none"/>
        </w:rPr>
      </w:pPr>
      <w:r>
        <w:rPr>
          <w:rFonts w:ascii="Calibri" w:eastAsia="SimSun" w:hAnsi="Calibri" w:cs="Calibri"/>
          <w:b/>
          <w:color w:val="000000"/>
          <w:kern w:val="0"/>
          <w:sz w:val="24"/>
          <w:szCs w:val="24"/>
          <w:lang w:eastAsia="fr-FR"/>
          <w14:ligatures w14:val="none"/>
        </w:rPr>
        <w:t>• Fonction</w:t>
      </w:r>
      <w:r w:rsidRPr="00E329CA">
        <w:rPr>
          <w:rFonts w:ascii="Calibri" w:eastAsia="SimSun" w:hAnsi="Calibri" w:cs="Calibri"/>
          <w:b/>
          <w:color w:val="000000"/>
          <w:kern w:val="0"/>
          <w:sz w:val="24"/>
          <w:szCs w:val="24"/>
          <w:lang w:eastAsia="fr-FR"/>
          <w14:ligatures w14:val="none"/>
        </w:rPr>
        <w:t xml:space="preserve"> commutable en mode muet </w:t>
      </w:r>
    </w:p>
    <w:p w14:paraId="528B8B88" w14:textId="77777777" w:rsidR="0050474B" w:rsidRPr="00E329CA" w:rsidRDefault="0050474B" w:rsidP="0050474B">
      <w:pPr>
        <w:spacing w:after="0" w:line="240" w:lineRule="auto"/>
        <w:rPr>
          <w:rFonts w:ascii="Calibri" w:eastAsia="SimSun" w:hAnsi="Calibri" w:cs="Calibri"/>
          <w:b/>
          <w:color w:val="000000"/>
          <w:kern w:val="0"/>
          <w:sz w:val="24"/>
          <w:szCs w:val="24"/>
          <w:lang w:eastAsia="fr-FR"/>
          <w14:ligatures w14:val="none"/>
        </w:rPr>
      </w:pPr>
      <w:r w:rsidRPr="00E329CA">
        <w:rPr>
          <w:rFonts w:ascii="Calibri" w:eastAsia="SimSun" w:hAnsi="Calibri" w:cs="Calibri"/>
          <w:b/>
          <w:color w:val="000000"/>
          <w:kern w:val="0"/>
          <w:sz w:val="24"/>
          <w:szCs w:val="24"/>
          <w:lang w:eastAsia="fr-FR"/>
          <w14:ligatures w14:val="none"/>
        </w:rPr>
        <w:t xml:space="preserve">• Bouton A et B pour passer au réglage d'isolement A et B </w:t>
      </w:r>
    </w:p>
    <w:p w14:paraId="4E74C4BC" w14:textId="77777777" w:rsidR="0050474B" w:rsidRPr="00E329CA" w:rsidRDefault="0050474B" w:rsidP="0050474B">
      <w:pPr>
        <w:spacing w:after="0" w:line="240" w:lineRule="auto"/>
        <w:rPr>
          <w:rFonts w:ascii="Calibri" w:eastAsia="SimSun" w:hAnsi="Calibri" w:cs="Calibri"/>
          <w:b/>
          <w:color w:val="000000"/>
          <w:kern w:val="0"/>
          <w:sz w:val="24"/>
          <w:szCs w:val="24"/>
          <w:lang w:eastAsia="fr-FR"/>
          <w14:ligatures w14:val="none"/>
        </w:rPr>
      </w:pPr>
      <w:r w:rsidRPr="00E329CA">
        <w:rPr>
          <w:rFonts w:ascii="Calibri" w:eastAsia="SimSun" w:hAnsi="Calibri" w:cs="Calibri"/>
          <w:b/>
          <w:color w:val="000000"/>
          <w:kern w:val="0"/>
          <w:sz w:val="24"/>
          <w:szCs w:val="24"/>
          <w:lang w:eastAsia="fr-FR"/>
          <w14:ligatures w14:val="none"/>
        </w:rPr>
        <w:t xml:space="preserve">• Bouton d'annonce en un clic </w:t>
      </w:r>
    </w:p>
    <w:p w14:paraId="70AC4273" w14:textId="50714212" w:rsidR="0050474B" w:rsidRPr="00E329CA" w:rsidRDefault="0050474B" w:rsidP="0050474B">
      <w:pPr>
        <w:spacing w:after="0" w:line="240" w:lineRule="auto"/>
        <w:rPr>
          <w:rFonts w:ascii="Calibri" w:eastAsia="SimSun" w:hAnsi="Calibri" w:cs="Calibri"/>
          <w:b/>
          <w:color w:val="000000"/>
          <w:kern w:val="0"/>
          <w:sz w:val="24"/>
          <w:szCs w:val="24"/>
          <w:lang w:eastAsia="fr-FR"/>
          <w14:ligatures w14:val="none"/>
        </w:rPr>
      </w:pPr>
      <w:r w:rsidRPr="00E329CA">
        <w:rPr>
          <w:rFonts w:ascii="Calibri" w:eastAsia="SimSun" w:hAnsi="Calibri" w:cs="Calibri"/>
          <w:b/>
          <w:color w:val="000000"/>
          <w:kern w:val="0"/>
          <w:sz w:val="24"/>
          <w:szCs w:val="24"/>
          <w:lang w:eastAsia="fr-FR"/>
          <w14:ligatures w14:val="none"/>
        </w:rPr>
        <w:t xml:space="preserve">• La sortie 3,5 mm permet au casque de rejoindre une réunion Cloud à tout moment </w:t>
      </w:r>
    </w:p>
    <w:p w14:paraId="1B7E3409" w14:textId="77777777" w:rsidR="0050474B" w:rsidRPr="00E329CA" w:rsidRDefault="0050474B" w:rsidP="0050474B">
      <w:pPr>
        <w:spacing w:after="0" w:line="240" w:lineRule="auto"/>
        <w:rPr>
          <w:rFonts w:ascii="Calibri" w:eastAsia="SimSun" w:hAnsi="Calibri" w:cs="Calibri"/>
          <w:b/>
          <w:color w:val="000000"/>
          <w:kern w:val="0"/>
          <w:sz w:val="24"/>
          <w:szCs w:val="24"/>
          <w:lang w:eastAsia="fr-FR"/>
          <w14:ligatures w14:val="none"/>
        </w:rPr>
      </w:pPr>
      <w:r w:rsidRPr="00E329CA">
        <w:rPr>
          <w:rFonts w:ascii="Calibri" w:eastAsia="SimSun" w:hAnsi="Calibri" w:cs="Calibri"/>
          <w:b/>
          <w:color w:val="000000"/>
          <w:kern w:val="0"/>
          <w:sz w:val="24"/>
          <w:szCs w:val="24"/>
          <w:lang w:eastAsia="fr-FR"/>
          <w14:ligatures w14:val="none"/>
        </w:rPr>
        <w:t xml:space="preserve">• La sortie 3,5 mm vers le casque principal vous permet de connecter jusqu'à 16 casques distants </w:t>
      </w:r>
    </w:p>
    <w:p w14:paraId="539EF34B" w14:textId="77777777" w:rsidR="0050474B" w:rsidRPr="00E329CA" w:rsidRDefault="0050474B" w:rsidP="0050474B">
      <w:pPr>
        <w:spacing w:after="0" w:line="240" w:lineRule="auto"/>
        <w:rPr>
          <w:rFonts w:ascii="Calibri" w:eastAsia="SimSun" w:hAnsi="Calibri" w:cs="Calibri"/>
          <w:b/>
          <w:color w:val="000000"/>
          <w:kern w:val="0"/>
          <w:sz w:val="24"/>
          <w:szCs w:val="24"/>
          <w:lang w:eastAsia="fr-FR"/>
          <w14:ligatures w14:val="none"/>
        </w:rPr>
      </w:pPr>
      <w:r w:rsidRPr="00E329CA">
        <w:rPr>
          <w:rFonts w:ascii="Calibri" w:eastAsia="SimSun" w:hAnsi="Calibri" w:cs="Calibri"/>
          <w:b/>
          <w:color w:val="000000"/>
          <w:kern w:val="0"/>
          <w:sz w:val="24"/>
          <w:szCs w:val="24"/>
          <w:lang w:eastAsia="fr-FR"/>
          <w14:ligatures w14:val="none"/>
        </w:rPr>
        <w:t>• Avec des batteries rechargeables et un chargeur d'une autonomie de 10 heures</w:t>
      </w:r>
    </w:p>
    <w:p w14:paraId="7F26AC14" w14:textId="77777777" w:rsidR="0050474B" w:rsidRPr="00D25A7F" w:rsidRDefault="0050474B" w:rsidP="0050474B">
      <w:pPr>
        <w:spacing w:after="0" w:line="240" w:lineRule="auto"/>
        <w:rPr>
          <w:rFonts w:ascii="Calibri" w:eastAsia="SimSun" w:hAnsi="Calibri" w:cs="Calibri"/>
          <w:color w:val="000000"/>
          <w:kern w:val="0"/>
          <w:sz w:val="24"/>
          <w:szCs w:val="24"/>
          <w:lang w:eastAsia="fr-FR"/>
          <w14:ligatures w14:val="none"/>
        </w:rPr>
      </w:pPr>
    </w:p>
    <w:sectPr w:rsidR="0050474B" w:rsidRPr="00D25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A7F"/>
    <w:rsid w:val="00056EB5"/>
    <w:rsid w:val="00075828"/>
    <w:rsid w:val="00137B95"/>
    <w:rsid w:val="002070BB"/>
    <w:rsid w:val="0050474B"/>
    <w:rsid w:val="00513FC8"/>
    <w:rsid w:val="0053196C"/>
    <w:rsid w:val="00830DB3"/>
    <w:rsid w:val="00C344F2"/>
    <w:rsid w:val="00C37E74"/>
    <w:rsid w:val="00D25A7F"/>
    <w:rsid w:val="00F6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E5285"/>
  <w15:chartTrackingRefBased/>
  <w15:docId w15:val="{9BBA5908-5469-4912-83B1-266E3715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A7F"/>
  </w:style>
  <w:style w:type="paragraph" w:styleId="Titre1">
    <w:name w:val="heading 1"/>
    <w:basedOn w:val="Normal"/>
    <w:next w:val="Normal"/>
    <w:link w:val="Titre1Car"/>
    <w:uiPriority w:val="9"/>
    <w:qFormat/>
    <w:rsid w:val="00D25A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25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25A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25A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25A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25A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25A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25A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25A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25A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25A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25A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25A7F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25A7F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25A7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25A7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25A7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25A7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25A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25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25A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25A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25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25A7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25A7F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D25A7F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25A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25A7F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D25A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1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contact@casascene.com</dc:creator>
  <cp:keywords/>
  <dc:description/>
  <cp:lastModifiedBy>Administrateur</cp:lastModifiedBy>
  <cp:revision>7</cp:revision>
  <dcterms:created xsi:type="dcterms:W3CDTF">2025-02-05T08:43:00Z</dcterms:created>
  <dcterms:modified xsi:type="dcterms:W3CDTF">2025-02-10T10:35:00Z</dcterms:modified>
</cp:coreProperties>
</file>